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1" w:rsidRPr="000914E1" w:rsidRDefault="000914E1" w:rsidP="000914E1">
      <w:pPr>
        <w:pStyle w:val="Heading1"/>
        <w:ind w:left="46" w:right="1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Transgender Etiquette </w:t>
      </w:r>
    </w:p>
    <w:p w:rsidR="000914E1" w:rsidRPr="000914E1" w:rsidRDefault="000914E1" w:rsidP="000914E1">
      <w:pPr>
        <w:spacing w:after="24" w:line="259" w:lineRule="auto"/>
        <w:ind w:left="0" w:right="0" w:firstLine="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b/>
          <w:sz w:val="28"/>
          <w:szCs w:val="28"/>
        </w:rPr>
        <w:t xml:space="preserve"> </w:t>
      </w:r>
    </w:p>
    <w:p w:rsid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>Use correct name and preferred gender pronouns</w:t>
      </w:r>
      <w:r>
        <w:rPr>
          <w:rFonts w:ascii="Arial" w:hAnsi="Arial" w:cs="Arial"/>
          <w:sz w:val="28"/>
          <w:szCs w:val="28"/>
        </w:rPr>
        <w:t>.</w:t>
      </w:r>
      <w:r w:rsidR="003253DA">
        <w:rPr>
          <w:rFonts w:ascii="Arial" w:hAnsi="Arial" w:cs="Arial"/>
          <w:sz w:val="28"/>
          <w:szCs w:val="28"/>
        </w:rPr>
        <w:t>`</w:t>
      </w:r>
      <w:r w:rsidR="003253DA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0914E1">
        <w:rPr>
          <w:rFonts w:ascii="Arial" w:hAnsi="Arial" w:cs="Arial"/>
          <w:sz w:val="28"/>
          <w:szCs w:val="28"/>
        </w:rPr>
        <w:t xml:space="preserve"> </w:t>
      </w:r>
    </w:p>
    <w:p w:rsidR="000914E1" w:rsidRP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If you make a pronoun mistake, move on.  Apologize and drop it. </w:t>
      </w:r>
    </w:p>
    <w:p w:rsidR="000914E1" w:rsidRPr="000914E1" w:rsidRDefault="000914E1" w:rsidP="000914E1">
      <w:pPr>
        <w:numPr>
          <w:ilvl w:val="0"/>
          <w:numId w:val="1"/>
        </w:numPr>
        <w:spacing w:after="37"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Don’t say, “You’ll always be a boy (or girl) to me (or to your parents).” </w:t>
      </w:r>
    </w:p>
    <w:p w:rsidR="000914E1" w:rsidRP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Don’t ask if the transgender person has male or female body parts. </w:t>
      </w:r>
    </w:p>
    <w:p w:rsidR="000914E1" w:rsidRP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Don’t ask personal questions about surgery or plans for surgery. </w:t>
      </w:r>
    </w:p>
    <w:p w:rsidR="000914E1" w:rsidRP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Don’t “out” a transgender person to others. </w:t>
      </w:r>
    </w:p>
    <w:p w:rsidR="000914E1" w:rsidRP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Don’t make assumptions (gay, liberal, etc.) </w:t>
      </w:r>
    </w:p>
    <w:p w:rsidR="000914E1" w:rsidRPr="000914E1" w:rsidRDefault="000914E1" w:rsidP="000914E1">
      <w:pPr>
        <w:numPr>
          <w:ilvl w:val="0"/>
          <w:numId w:val="1"/>
        </w:numPr>
        <w:spacing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 not make suggestions about how the person could look more masculine or more feminine.  </w:t>
      </w:r>
    </w:p>
    <w:p w:rsidR="000914E1" w:rsidRPr="000914E1" w:rsidRDefault="000914E1" w:rsidP="000914E1">
      <w:pPr>
        <w:numPr>
          <w:ilvl w:val="0"/>
          <w:numId w:val="1"/>
        </w:numPr>
        <w:spacing w:after="9" w:line="480" w:lineRule="auto"/>
        <w:ind w:left="731"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The word </w:t>
      </w:r>
      <w:r w:rsidRPr="000914E1">
        <w:rPr>
          <w:rFonts w:ascii="Arial" w:hAnsi="Arial" w:cs="Arial"/>
          <w:i/>
          <w:sz w:val="28"/>
          <w:szCs w:val="28"/>
        </w:rPr>
        <w:t>transgender</w:t>
      </w:r>
      <w:r w:rsidRPr="000914E1">
        <w:rPr>
          <w:rFonts w:ascii="Arial" w:hAnsi="Arial" w:cs="Arial"/>
          <w:sz w:val="28"/>
          <w:szCs w:val="28"/>
        </w:rPr>
        <w:t xml:space="preserve"> is an adjective— </w:t>
      </w:r>
      <w:r w:rsidRPr="000914E1">
        <w:rPr>
          <w:rFonts w:ascii="Arial" w:hAnsi="Arial" w:cs="Arial"/>
          <w:i/>
          <w:sz w:val="28"/>
          <w:szCs w:val="28"/>
        </w:rPr>
        <w:t>transgender young person, transgender child, my transgender friend</w:t>
      </w:r>
      <w:r w:rsidRPr="000914E1">
        <w:rPr>
          <w:rFonts w:ascii="Arial" w:hAnsi="Arial" w:cs="Arial"/>
          <w:sz w:val="28"/>
          <w:szCs w:val="28"/>
        </w:rPr>
        <w:t xml:space="preserve">, </w:t>
      </w:r>
      <w:r w:rsidRPr="000914E1">
        <w:rPr>
          <w:rFonts w:ascii="Arial" w:hAnsi="Arial" w:cs="Arial"/>
          <w:i/>
          <w:sz w:val="28"/>
          <w:szCs w:val="28"/>
        </w:rPr>
        <w:t>transgender boy, transgender woman</w:t>
      </w:r>
      <w:r w:rsidRPr="000914E1">
        <w:rPr>
          <w:rFonts w:ascii="Arial" w:hAnsi="Arial" w:cs="Arial"/>
          <w:sz w:val="28"/>
          <w:szCs w:val="28"/>
        </w:rPr>
        <w:t>. Do not say “</w:t>
      </w:r>
      <w:r w:rsidRPr="000914E1">
        <w:rPr>
          <w:rFonts w:ascii="Arial" w:hAnsi="Arial" w:cs="Arial"/>
          <w:i/>
          <w:sz w:val="28"/>
          <w:szCs w:val="28"/>
          <w:u w:val="single" w:color="000000"/>
        </w:rPr>
        <w:t>a</w:t>
      </w:r>
      <w:r w:rsidRPr="000914E1">
        <w:rPr>
          <w:rFonts w:ascii="Arial" w:hAnsi="Arial" w:cs="Arial"/>
          <w:sz w:val="28"/>
          <w:szCs w:val="28"/>
        </w:rPr>
        <w:t xml:space="preserve"> transgender” or “transgendered.” </w:t>
      </w:r>
    </w:p>
    <w:p w:rsidR="000914E1" w:rsidRPr="000914E1" w:rsidRDefault="000914E1" w:rsidP="000914E1">
      <w:pPr>
        <w:numPr>
          <w:ilvl w:val="0"/>
          <w:numId w:val="1"/>
        </w:numPr>
        <w:spacing w:after="0" w:line="480" w:lineRule="auto"/>
        <w:ind w:right="0" w:hanging="360"/>
        <w:rPr>
          <w:rFonts w:ascii="Arial" w:hAnsi="Arial" w:cs="Arial"/>
          <w:sz w:val="28"/>
          <w:szCs w:val="28"/>
        </w:rPr>
      </w:pPr>
      <w:r w:rsidRPr="000914E1">
        <w:rPr>
          <w:rFonts w:ascii="Arial" w:hAnsi="Arial" w:cs="Arial"/>
          <w:sz w:val="28"/>
          <w:szCs w:val="28"/>
        </w:rPr>
        <w:t xml:space="preserve">Do not tolerate transgender jokes, name-calling, bullying. </w:t>
      </w:r>
    </w:p>
    <w:p w:rsidR="00297558" w:rsidRPr="000914E1" w:rsidRDefault="00297558" w:rsidP="000914E1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297558" w:rsidRPr="0009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0ECA"/>
    <w:multiLevelType w:val="hybridMultilevel"/>
    <w:tmpl w:val="18C0BF32"/>
    <w:lvl w:ilvl="0" w:tplc="691CF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64CF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21A3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EAA5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4846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67E1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653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8DEF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64A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1"/>
    <w:rsid w:val="000914E1"/>
    <w:rsid w:val="00297558"/>
    <w:rsid w:val="003253DA"/>
    <w:rsid w:val="007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C8264-8108-4048-B72C-8D1852E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E1"/>
    <w:pPr>
      <w:spacing w:after="36" w:line="248" w:lineRule="auto"/>
      <w:ind w:left="10" w:right="3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914E1"/>
    <w:pPr>
      <w:keepNext/>
      <w:keepLines/>
      <w:spacing w:line="259" w:lineRule="auto"/>
      <w:ind w:left="10" w:right="4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4E1"/>
    <w:rPr>
      <w:rFonts w:ascii="Calibri" w:eastAsia="Calibri" w:hAnsi="Calibri" w:cs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Aya</dc:creator>
  <cp:keywords/>
  <dc:description/>
  <cp:lastModifiedBy>Ann Aya</cp:lastModifiedBy>
  <cp:revision>2</cp:revision>
  <cp:lastPrinted>2017-08-22T21:01:00Z</cp:lastPrinted>
  <dcterms:created xsi:type="dcterms:W3CDTF">2017-08-22T20:40:00Z</dcterms:created>
  <dcterms:modified xsi:type="dcterms:W3CDTF">2017-08-23T03:03:00Z</dcterms:modified>
</cp:coreProperties>
</file>